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F1" w:rsidRPr="009E2A2C" w:rsidRDefault="002C60F1" w:rsidP="002C60F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9E2A2C">
        <w:rPr>
          <w:rFonts w:ascii="Times New Roman" w:hAnsi="Times New Roman"/>
          <w:sz w:val="24"/>
          <w:szCs w:val="24"/>
        </w:rPr>
        <w:t>Козьма</w:t>
      </w:r>
      <w:proofErr w:type="spellEnd"/>
      <w:r w:rsidRPr="009E2A2C">
        <w:rPr>
          <w:rFonts w:ascii="Times New Roman" w:hAnsi="Times New Roman"/>
          <w:sz w:val="24"/>
          <w:szCs w:val="24"/>
        </w:rPr>
        <w:t xml:space="preserve"> Прутков</w:t>
      </w: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9803"/>
      </w:tblGrid>
      <w:tr w:rsidR="002C60F1" w:rsidRPr="009E2A2C" w:rsidTr="002C60F1">
        <w:trPr>
          <w:tblCellSpacing w:w="112" w:type="dxa"/>
        </w:trPr>
        <w:tc>
          <w:tcPr>
            <w:tcW w:w="0" w:type="auto"/>
            <w:vAlign w:val="center"/>
            <w:hideMark/>
          </w:tcPr>
          <w:p w:rsidR="002C60F1" w:rsidRPr="009E2A2C" w:rsidRDefault="002C60F1" w:rsidP="002C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Любовь и Силин</w:t>
            </w:r>
          </w:p>
        </w:tc>
      </w:tr>
      <w:tr w:rsidR="002C60F1" w:rsidRPr="009E2A2C" w:rsidTr="002C60F1">
        <w:trPr>
          <w:tblCellSpacing w:w="112" w:type="dxa"/>
        </w:trPr>
        <w:tc>
          <w:tcPr>
            <w:tcW w:w="0" w:type="auto"/>
            <w:vAlign w:val="center"/>
            <w:hideMark/>
          </w:tcPr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Драма в трех действиях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 заимствован из обыденной жизни.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ДЕЙСТВУЮЩИЕ ЛИЦА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Силин, предводитель дворянства.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Любовь, его наперсница и крепостная девка.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Ванюша, воспитанник в младшем классе гимназии, сирота, известный в городе под названием</w:t>
            </w:r>
            <w:r w:rsidR="00D74268"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Финик.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мелкопоместный дворянин и ложный друг Силина.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детских игрушек.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немая, но сладострастная вдова.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Сильва-Дон-Алонзо-Мерзавец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заезжий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гишпанец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гишпанка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находящаяся у него под опекою.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Невидимый голос и з оврага.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Действие происходит в губернском городе близ катакомб.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Театр представляет палисадник под окнами кабинета Силина. Вдали горы. В цветнике по преимуществу подсолнечники, но есть и другие цветущие тычинки. Очень много мух; Силин ест лапшу. Любовь, возле него стоя, отгоняет веткой мух, она декольте. Молчание продолжается довольно долго.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Скончив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еду, Силин отдает остаток лапши наперснице, которая, приняв с должною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благодарностию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молча все уносит. Силин начинает ходить по извилистым дорожкам цветника, повторяя по нескольку раз вслух следующие слова: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Гом — человек. Гам — душа.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Сериз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вишня.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Патесериз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пирожное.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 останавливается, утирается платком от усталости и после некоторого молчания говорит.)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Таким образом, изучив французский язык, несомненно на следующих выборах я еще более оправдаю доверие ко мне господ дворян. Действительно, в наш век эгоистический, как справедливо сказал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Альгеймейн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Цейтунг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полковник артиллерийского полка, без образования далеко не ступишь. Лишь только кто завидит невежду, подымает крик и гам.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(Вспомнив.)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— душа.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(Продолжая вспоминать затверженные им слова.) 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Патесериз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пирожное.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(Ходит в задумчивости, останавливается против 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подсолнечника, с коего снимает божию коровку, потом, </w:t>
            </w:r>
            <w:proofErr w:type="spellStart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воодушевясь</w:t>
            </w:r>
            <w:proofErr w:type="spellEnd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говорит очень громко.)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ко мне должна быть всеобщая любовь!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Любовь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(входя)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Признаюсь, можно вам к чести приписать такие слова.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недоумении)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Любовь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(выражая неудовольствие)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только ваша, а не всеобщая.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(гневно)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Необразованная! не о тебе речь; иди в свою горницу и там, перебирая коклюшки, успокойся на досуге. (В то время, когда она поворачивается с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целию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уйти, Силин кладет ей за шею божию коровку и снова начинает ходить, повторяя.) Гом — человек, гам—душа.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(Он останавливается, услыхав звуки труб. К калитке подъезжает верхом Дон-Мерзавец, имея позади себя на том же седле </w:t>
            </w:r>
            <w:proofErr w:type="spellStart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Ослабеллу</w:t>
            </w:r>
            <w:proofErr w:type="spellEnd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Но кто это? Кто это?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иностранцы, неопытные путешественники! Давно уже, при выезде из нашей родной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Гишпании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мы потеряли компас и потому нечаянно заехали на север. Кроме того, разбойники украли у нас катафалк, и с тех пор мы вотще стараемся укрыться от палящих лучей солнца, от которых очень загорели. Оно нас припекает и, кажется, безошибочно заставляет предполагать, что оно то же самое, что и в нашей родной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Гишпании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(Слезая с лошади.)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Великодушный домохозяин! Мы утомились от дороги. У обоих нас пересохло горло от жажды и щемит под ложечкой от голода. Не откажи нам в гостеприимстве.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питии и пище.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Прикажи поскорее дать нам саго и дозволь отдохнуть на твоей вилле.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(растроганный, но с удивлением подает ему </w:t>
            </w:r>
            <w:proofErr w:type="spellStart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вилу</w:t>
            </w:r>
            <w:proofErr w:type="spellEnd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подняв оную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 травы)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Извольте, но на кресле, полагаю, вам будет спокойнее. Впрочем, не стесняйтесь и делайте как знаете, по обычаю вашей страны. Мой дом к вашим услугам. Сию минуту прикажу приготовить вам саго и ватрушки.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(слезая с лошади)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Значит, мы скоро будем есть, Мерзавец?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обидясь</w:t>
            </w:r>
            <w:proofErr w:type="spellEnd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Что? что такое?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сердитесь, почтенный незнакомец, она, то есть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знать ничего не хочу! Хоть бы она и совсем раскисла, а все-таки ругать русского дворянина не смеет.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Это имя ее такое —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мое — Дон-Мерзавец. Мы оба родом из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Гишпании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 в доказательство того, перекусив немного, я немедленно закурю сигару.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сцене темнеет; заметно приближается ночь.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Мой опекун совершенно прав; я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только с дороги, но и с рождения; более же всего я проголодалась.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большом волнении)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Боже мой! как хороша сия чужестранка, несмотря на странность ее имени и на некоторую мужественность ее загорелого лица.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 уверенностью в справедливости своего мнения, обращаясь к </w:t>
            </w:r>
            <w:proofErr w:type="spellStart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Ослабелле</w:t>
            </w:r>
            <w:proofErr w:type="spellEnd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 прозакладывать миллион ефимков, что подобного вашему нет ни одного лица между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предводительствуемыми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мною дворянами. Однако я совсем и забыл про саго. Эй! кто-нибудь!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Любовь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(входя)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звали?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(глядя на </w:t>
            </w:r>
            <w:proofErr w:type="spellStart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Ослабеллу</w:t>
            </w:r>
            <w:proofErr w:type="spellEnd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— душа!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(глядя на него)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страстно смотрит на меня этот человек.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 — человек. Боже всемогущий! что за глаза у нее! Это не глаза, а самые крупные шпанские вишни.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(Вспомнив.) 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Сериз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вишня.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Любовь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(дергая его за руку)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Евдоким Петрович! вы звали меня.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 слушая ее)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Патесериз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пирожное.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Однако ж позвольте и нам, в свою очередь, узнать имена ваши; ибо, согласитесь сами, странно пользоваться гостеприимством и есть саго, принадлежащее людям, имена коих нам неизвестны.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жаром)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 имени тебе моем?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 правда, что имя звук пустой, но все же нам необходимо, чтобы знать, кого благодарить за саго.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мне следует принести благодарность вам!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Дон - Мерзавец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(вместе)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нам, не нам, а имени твоему!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(тронутый)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Чужестранцы! ваши слова расшевелили в моей груди самые заветные патриотические чувства. Да будет над вами благословение свыше!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(Утирая слезы.)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Имеем честь рекомендоваться: Любовь и Силин.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 кланяется, она по дамскому обычаю приседает. В это время на заднем плане появляется 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фонарем в руке; дойдя до средины сцены, она останавливается и сладострастно смотрит на Дона-Мерзавца, делая ему разные знаки. Не понимая сих знаков, все удивляются, оставаясь на своих местах. Знаки же эти, в сущности, означают: «Пойдем в беседку».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Занавес опускается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II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же декорация. Ночь.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спит на балконе, высунув чрез перила ногу немного выше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щиколки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 скамейке под балконом лежит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 и смотрит на ее ногу.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обворожительная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гишпанка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рожденная на берегу какого-нибудь Гвадалквивира! ты с ума свела несчастного смертного предводителя. Что за ножка! что за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щиколка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Господи! для чего я предводителем здесь, а не там, где в каждом доме чугунные перила и где с каждым движением женщины слышны звуки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кастаньетов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(Дон-Мерзавец поспешно пробегает через сцену.)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там? а, это ее спутник. Странно, однако, что путешествие верхом не утомило его. Который раз я его вижу так поспешающим.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(После некоторого молчания.)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Справедливо сказано в какой-то книжке, что любовь делает человека поэтом. Попробую сочинить песню в честь обольстительной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гишпанки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Жаль, что нет гитары! впрочем, все равно, принесу из кухни гармонику.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(Идет и сталкивается с Доном-Мерзавцем.)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вы не спите?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Проклятые насекомые не дают мне покоя, и я беспрерывно выбегаю, чтобы на свободе отдохнуть немного.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я, скажу вам откровенно, был очень удивлен, ибо знал достоверно, что саго было приготовлено на красном вине.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Сцена внезапно освещается от фонаря, с которым 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показывается вдали. В продолжение следующего разговора она то появляется, то исчезает.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Скажите, пожалуйста, кто это? Всякий раз, как я выбегаю из дому, она, проходя невдалеке от меня, сладострастно смотрит и делает какие-то знаки. Смотрите,— вот опять... и еще... и еще...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тревожьтесь. Это всем известная 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вдова, здешняя помещица и дворянка.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(видимо интересуясь)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Ах, расскажите, пожалуйста, расскажите!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моим удовольствием, и могу вас уверить, что вся дрянь, какая есть у меня на душе, будет сейчас на языке.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(ударяя себя в грудь)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Здесь сохраню признательность к вам за ваше участие к заблудшему иностранцу!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в чем дело: вы жестоко ошибетесь, если подумаете, что 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умеет говорить от природы; напротив, она со смертью мужа своего лишилась употребления языка.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Признаюсь, я никак этого не полагал.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Всевозможные медицинские пособия оказались тщетными и только истощали вдовий кошелек. Видя ее немощь, пекущееся о нас начальство сделало представление об увеличении пенсиона удрученной вдове. Странная, однако, судьба постигла это представление. Высшие власти, усмотрев с одной стороны, что вдова немая, а с другой — ходатайство об увеличении ей пенсиона, ответило на представление: «Поелику мудрено следить за направлением, которое может давать своим воспитанницам немая вдова заслуженного генерала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то, во избежание, чтобы преподаваемые ею движением собственных рук советы не могли быть перетолкованы воспитанницами ее в ущерб нравственности и интересам правительства, сие последнее не только не находит возможным увеличить размеры ее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пансиона,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даже следует немедленно закрыть прежде имевшуюся школу». Эту бумагу, яко предписание начальства, я выучил наизусть. Так вот почему она осталась без пенсиона. Впрочем, у нее еще есть небольшое состояние, почему она и не утратила помещичьих прав и обыкновенно на выборах отдает мне свой шар.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мне сейчас показывала.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Кого?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Кроме того, сведения, мною почерпнутые от старого повара Сидора, известного во всей губернии и принадлежащего генеральше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Кислозвездовой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Извините, что я перебью вас. Скажите, пожалуйста, неужели нельзя ее вылечить?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Говорят, будто можно. Здешний дворянин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посвятивший себя магии и с необыкновенною пользою читающий «Ключ к таинствам натуры»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Экартсгаузена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объявил 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третьего дня на бале у губернатора, что исцеление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Кислозвездовой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только возможно, но рано или поздно неминуемо совершится.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Лучше поздно, чем никогда.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Поверите, что лишь только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сказал, как все, не выключая самого губернатора, конечно, из человеколюбия к дворянке, завыли в один голос: скажите, скажите нам, дворянам одной с ней губернии! Хладнокровный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нимало не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смутясь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продолжал кратко, но знаменательно: «Любовь, одна любовь может все поправить». Вам покажется странно, но верьте истинному богу, что с того самого вечера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пропал, и только в бритвенном ящике найден небольшой кусочек пергамента, на коем корявым почерком было начертано: «В день исцеления немой вдовы генерала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откроется, кому принадлежит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Финик».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Финик? какой финик?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забыл вам сказать, что на другое утро после пропажи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полициймейстер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утреннем рапорте донес губернатору, что в младшем классе гимназии был усмотрен никем дотоле не виданный воспитанник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Ванюша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что на спрос об нем начальства все единогласно отозвались, будто это всем известный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Финик.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 с тех пор он и слывет во всем городе под этим названием.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Несказанно обязан вам и благодарен за добрые советы, равно как и за сообщение столь интересных вещей. Но извините, пожалуйста... я сию минуту возвращусь.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(Поспешно убегает.)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Куда это вы? куда? Не слышит. Убежал. Воспользуюсь его отсутствием и сбегаю за гармоникой.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(Уходит.)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Сцена остается некоторое время пуста. Общее молчание нарушается легким храпением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Ослабеллы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Она впросонках дергает ногой и чмокает. Над нею проносится летучая мышь. Вдали появляется 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фонарем.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Прекрасно! Я дорогою сочинил песенку в честь моей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гишпанки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Начнем.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самом начале пения и звуков гармоники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просыпается, встает и слушает Силина с нежной любовью. Он поет.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 имеет и коза,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 ей лишь для того, чтоб травку отыскать.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ваши глазки — чтоб пленять.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Глаза найдут свою дорогу,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Ей-богу!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(нежно)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Благодарю тебя, русский! благодарю! спой другой куплет!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Сейчас.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(Поет.)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человечество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 отечество...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Пение прерывается шумом за кулисами. Силин 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смотрят по направлению шума. Через несколько времени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пробегает чрез сцену, держа на своем плече, как какое-нибудь бревно, Дона-Мерзавца. Он машет руками и ногами. Вскоре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показывается с ношею в горах.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 же на выборах я предложу господам дворянам исключить из своей среды эту немую, но сладострастную генеральшу.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Занавес опускается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III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Декорация все та же, с тою только небольшою разницею, что вместо ночи утро и роса и что розмарин, коего в первых двух действиях не было, распустился. Птицы стрекочут. С другой стороны пчела, восчувствовав туч нахождение и приближение бури, возвращается в свой улей с шумом.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(входит в мундире)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Воображаю, как все на выборах удивятся, когда узнают,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чтоя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женюсь на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Ослабелле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Французский язык я уж выучил хорошо, а с помощью будущей супруги моей буду знать и гишпанский. Я уверен, что опять меня и на это трехлетие выберут в предводители и вот почему. Говорят, будто иностранцы много что-то начали писать о нашем любезном отечестве; кто же другой в состоянии будет переводить дворянам все, что об них печатается? Разумеется, я, и никто более! Или опять случится заехать сюда какому-нибудь именитому иноплеменному путешественнику, кто будет показывать ему богоугодные заведения и другие примечательности города?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(Самодовольно.)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тут я! Словом, нигде без меня не обойдутся.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(После некоторого молчания.)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Жаль только, что в эти выборы у меня одним шаром меньше. Впрочем, что за беда! 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пропала, да, кроме того, я уже предложил исключить ее из нашей среды.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(входит также в мундире)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Доброго утра!  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(удивленный)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Как? Это ты,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Откуда и давно ли? Ты молчишь? Ты, кажется, в волнении.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(желая скрыть свою радость, в сторону)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Погоди, голубчик, будешь и ты в волнении.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(Притворно.)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Силин! Евдоким Петрович! Мне поручено сообщить тебе, что ты более не предводитель!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Неправда, этого быть не может! Для чего же я выучился по-французски?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уже твое дело, а предводителем избран...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волнении)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 из оврага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печалуйся!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Сильва-Дон-Алонзо-Мерзавец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муж генеральши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Кислозвездовой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,— вот кто предводитель.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Сильный удар грома. Туча, о которой сказано выше, действительно приближается.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испуге)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слышал? Чей это голос?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знаю; это, кажется, из оврага. Впрочем, вот тебе адрес от дворян, прочти его.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Еще удар грома и сильный дождь. Крестен распускает свой зонтик, под которым укрывается вместе с Силиным.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(читает)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«Евдоким Петрович! последние дни трехлетнего служения вашего омрачились поступками, препятствующими вам быть выбранным предводителем, несмотря на оказанные вами неимоверные успехи во французском языке. Генеральша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которой, по воле неба, возвращен дар слова по случаю вступления в брак с Доном-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Мерзавцем, принявшим русское подданство и признанным дворянином нашей губернии, обвиняет вас в следующих, не согласных с вашим званием, 4-х пунктах. 1-е: Вы оставались хладнокровным зрителем ее бедственного положения и не поняли, что слово </w:t>
            </w:r>
            <w:proofErr w:type="spellStart"/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означает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пенсию,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не школу. 2-е: В похищении ею, генеральшею, Дона-Мерзавца вы видели увлечение страсти, тогда как положительно знали предсказание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что лишь любовь может исцелить ее от немоты. 3-е: Предложением об исключении из дворянского сословия сей генеральши вы явно показали пренебрежение к высокому чину, дарованному ее покойному мужу высочайшею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властию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4-е: Оказанное вами предпочтение перед дворянками нашей губернии заезжей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гишпанке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Ослабелле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желание вступить с нею в брак не только оскорбляет все наше благородное сословие, но явно доказывает намерение ваше изменить отечеству посредством передачи ей плана нашего города».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последних словах он роняет бумагу и остается в задумчивости. Дождь перестает.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свертывает свой зонтик. Слышна приближающаяся музыка. Генеральша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входит под руку с Доном-Мерзавцем; сзади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Ванюша, Любовь и Продавец детских игрушек.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Благодарю вас, господа, благодарю! Душа моя полна чувств; не знаю, кому их передать; наконец окончились мои страдания, и я снова говорю. От радости я не могу прийти в себя, ниже поверить этому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счастию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Ущипните меня, ради бога, чтобы я видела, что все это не во сне.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(Все поспешно к ней подбегают и щиплют ее; она громко кричит.)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Ах! довольно! верю, верю!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(Плачет.) 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господа, вам трудно понять то, что я испытала! В течение пяти лет не быть в состоянии сказать слова, даже попросить тарелку супа. О, это ужасно!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(Громко рыдает.)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Итак, пророчество мое сбылось: она заговорила!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Сбылось, но не совсем. На пергаменте, найденном в вашем бритвенном ящике, было написано, что в день исцеления генеральши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Кислозвездовой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откроется, кому принадлежит Финик!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да! это правда!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 и по временам молния,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(торжественно выступает вперед и поет под музыку соч.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К. А. Булгакова)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диктовку иностранки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в альбом стихи писал,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Но, услышав звук шарманки,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Вдруг к окошку подбежал.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(поют хором, обращаясь друг к другу с любопытством)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к окошку подбежал!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 вертела немка,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Пела дочь.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дал пятак;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благодарность иноземка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Проплясала вальс-казак.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(хором)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Проплясала вальс-казак!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Опершися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коленку,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у форточки стоял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молоденькую немку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Взором страсти пожирал.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(хором, лукаво)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Взором страсти пожирал!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 тем и в то же время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Весть по городу прошла,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 от раны прямо в темя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Генерала смерть взяла.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(хором, печально)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Генерала смерть взяла!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дуэли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Кологривым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 убит,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постели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Онемелая лежит!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(хором, показывая на губы и печально качая головою)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Онемелая лежит!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Докторам больниц и клиник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 дается немота,—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Вдруг средь нас явился Финик,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Гимназист и сирота.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любопытством)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Гимназист и сирота!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клянусь, что это платье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не скину прежде, чем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Без малейшего изъятья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Тайну вам открою всем.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(настоятельно)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Тайну нам открой ты всем!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Керстен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Этот Финик есть обломок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Рода древнего дворян,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Губернатора потомок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Православных киевлян.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(бросая вверх шапки)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Православных киевлян.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(пораженные)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 ли? и мы ничего этого не знали!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Поочередно душат Финика в своих объятиях и покупают ему игрушки. Любовь отходит в сторону и почесывается. Дон-Мерзавец подходит к ней. Они шепчутся. Силин сначала указывает на них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Ослабелле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потом и другим. В то время когда Дон-Мерзавец трогает шею наперсницы,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неистово вскрикивает.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Ах, какие гадости!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испугом оборачивается)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Что случилось?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Кислозвездова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(злобно на него указывая)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он еще спрашивает? Мерзавец.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ничего не понимаю, скажите, в чем дело?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Милостивый государь, как вы смели трогать за шею мою крепостную девку?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Поверьте, что это было сделано не с дурным намерением.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(приступая к нему)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 это можете доказать?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Всегда! Ее что-то беспокоило, я принял участие и предложил свои услуги.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Продолжайте, продолжайте! это очень любопытно.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вытащил у нее из-за шеи божию коровку.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Силин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сторону)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дня тому назад я положил ее туда.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Покажите ее! покажите!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Дон-Мерзавец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даже считаю это священною </w:t>
            </w:r>
            <w:proofErr w:type="spellStart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обязанностию</w:t>
            </w:r>
            <w:proofErr w:type="spellEnd"/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чтобы вывести вас из заблуждения. Подойдите поближе.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обступают и внимательно смотрят на его кулак. Дон-Мерзавец мало-помалу его открывает. Божия коровка расправляет свои крылышки и... улетает. Все следят за ней глазами и от удивления довольно долго остаются в этом положении. Вдруг слышен звон колокола и голос из оврага: «На колени!» Все падают на колени, кроме Продавца детских </w:t>
            </w: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игрушек, который позади всей группы остается неподвижен на ногах, с достоинством держа на голове лоток с игрушками.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Занавес опускается</w:t>
            </w:r>
          </w:p>
          <w:p w:rsidR="002C60F1" w:rsidRPr="009E2A2C" w:rsidRDefault="002C60F1" w:rsidP="002C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</w:tr>
    </w:tbl>
    <w:p w:rsidR="00045B41" w:rsidRPr="009E2A2C" w:rsidRDefault="00045B41" w:rsidP="009E2A2C">
      <w:pPr>
        <w:rPr>
          <w:rFonts w:ascii="Times New Roman" w:hAnsi="Times New Roman"/>
          <w:sz w:val="24"/>
          <w:szCs w:val="24"/>
        </w:rPr>
      </w:pPr>
    </w:p>
    <w:sectPr w:rsidR="00045B41" w:rsidRPr="009E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F1"/>
    <w:rsid w:val="00045B41"/>
    <w:rsid w:val="002C60F1"/>
    <w:rsid w:val="009D760C"/>
    <w:rsid w:val="009E2A2C"/>
    <w:rsid w:val="00D7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Любовь и Силин</dc:title>
  <dc:creator>Прутков К. Любовь и Силин</dc:creator>
  <cp:keywords>Прутков К. Любовь и Силин</cp:keywords>
  <cp:lastModifiedBy>Пользователь</cp:lastModifiedBy>
  <cp:revision>2</cp:revision>
  <dcterms:created xsi:type="dcterms:W3CDTF">2023-06-28T01:15:00Z</dcterms:created>
  <dcterms:modified xsi:type="dcterms:W3CDTF">2023-06-28T01:15:00Z</dcterms:modified>
</cp:coreProperties>
</file>