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98" w:rsidRPr="00D90598" w:rsidRDefault="00D90598" w:rsidP="005B225A">
      <w:pPr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D90598">
        <w:rPr>
          <w:b/>
          <w:bCs/>
          <w:color w:val="000000"/>
          <w:kern w:val="36"/>
          <w:sz w:val="48"/>
          <w:szCs w:val="48"/>
        </w:rPr>
        <w:t>ДЭВИД АЙВЗ</w:t>
      </w:r>
    </w:p>
    <w:p w:rsidR="00D90598" w:rsidRPr="00D90598" w:rsidRDefault="00D90598" w:rsidP="005B225A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D90598">
        <w:rPr>
          <w:b/>
          <w:bCs/>
          <w:color w:val="000000"/>
          <w:kern w:val="36"/>
          <w:sz w:val="48"/>
          <w:szCs w:val="48"/>
        </w:rPr>
        <w:t>СЛОВА, СЛОВА, СЛОВА</w:t>
      </w:r>
    </w:p>
    <w:p w:rsidR="00D90598" w:rsidRPr="00D90598" w:rsidRDefault="00D90598" w:rsidP="005B225A">
      <w:pPr>
        <w:spacing w:before="100" w:beforeAutospacing="1" w:after="100" w:afterAutospacing="1"/>
        <w:jc w:val="center"/>
        <w:rPr>
          <w:color w:val="000000"/>
        </w:rPr>
      </w:pPr>
      <w:r w:rsidRPr="00D90598">
        <w:rPr>
          <w:b/>
          <w:bCs/>
          <w:color w:val="000000"/>
          <w:sz w:val="20"/>
          <w:szCs w:val="20"/>
        </w:rPr>
        <w:t xml:space="preserve">(Первая постановка: январь </w:t>
      </w:r>
      <w:smartTag w:uri="urn:schemas-microsoft-com:office:smarttags" w:element="metricconverter">
        <w:smartTagPr>
          <w:attr w:name="ProductID" w:val="1987 г"/>
        </w:smartTagPr>
        <w:r w:rsidRPr="00D90598">
          <w:rPr>
            <w:b/>
            <w:bCs/>
            <w:color w:val="000000"/>
            <w:sz w:val="20"/>
            <w:szCs w:val="20"/>
          </w:rPr>
          <w:t>1987 г</w:t>
        </w:r>
      </w:smartTag>
      <w:r w:rsidRPr="00D90598">
        <w:rPr>
          <w:b/>
          <w:bCs/>
          <w:color w:val="000000"/>
          <w:sz w:val="20"/>
          <w:szCs w:val="20"/>
        </w:rPr>
        <w:t>.)</w:t>
      </w:r>
    </w:p>
    <w:p w:rsidR="00D90598" w:rsidRPr="00D90598" w:rsidRDefault="00D90598" w:rsidP="005B225A">
      <w:pPr>
        <w:spacing w:before="100" w:beforeAutospacing="1" w:after="100" w:afterAutospacing="1"/>
        <w:jc w:val="center"/>
        <w:rPr>
          <w:color w:val="000000"/>
        </w:rPr>
      </w:pPr>
      <w:r w:rsidRPr="00D90598">
        <w:rPr>
          <w:b/>
          <w:bCs/>
          <w:i/>
          <w:iCs/>
          <w:color w:val="000000"/>
        </w:rPr>
        <w:t>Перевел М.Немцов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br/>
      </w:r>
      <w:r w:rsidRPr="00D90598">
        <w:rPr>
          <w:color w:val="000000"/>
        </w:rPr>
        <w:br/>
      </w:r>
      <w:r w:rsidRPr="00D90598">
        <w:rPr>
          <w:color w:val="000000"/>
        </w:rPr>
        <w:br/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i/>
          <w:iCs/>
          <w:color w:val="000000"/>
        </w:rPr>
        <w:t>Свет загорается, и мы видим трех обезьян, тюкающих по клавишам трех пишущих машинок. За ними покачиваются качели из автомобильной покрышки. Обезьян зовут МИЛЬТОН, СВИФТ и КАФКА. КАФКА -- девочка. (На них не должно быть обезьяньих костюмов, кстати сказать. Вместо этого они одеты в такие детские наряды, которые шимпанзе носят в цирке: белые рубашечки с галстуками-бабочками на мальчиках, платьице в оборочках на КАФКЕ.) Несколько минут они печатают, каждая -- со своей скоростью. Затем МИЛЬТОН возбужденно пробегает по сцене, опирясь на костяшки пальцев рук, качается на покрышке, прыгает обратно на свою табуретку и продолжает печатать. КАФКА задумчиво ест банан. СВИФТ колотит себя в грудь и обнажает зубы, потом возвращается к клавишам.</w:t>
      </w:r>
      <w:r w:rsidRPr="00D90598">
        <w:rPr>
          <w:color w:val="000000"/>
        </w:rPr>
        <w:t xml:space="preserve">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br/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Я не знаю. Просто уже и не знаю даже...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КАФКА: Тише, пожалуйста, я тут пытаюсь сосредоточиться. (</w:t>
      </w:r>
      <w:r w:rsidRPr="00D90598">
        <w:rPr>
          <w:i/>
          <w:iCs/>
          <w:color w:val="000000"/>
        </w:rPr>
        <w:t>Некоторое время печатает пальцами ног</w:t>
      </w:r>
      <w:r w:rsidRPr="00D90598">
        <w:rPr>
          <w:color w:val="000000"/>
        </w:rPr>
        <w:t xml:space="preserve">.)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Ладно, что у тебя получилось?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У меня?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Ну да -- попал на что-нибудь? Давай послушаем.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СВИФТ (</w:t>
      </w:r>
      <w:r w:rsidRPr="00D90598">
        <w:rPr>
          <w:i/>
          <w:iCs/>
          <w:color w:val="000000"/>
        </w:rPr>
        <w:t>читает то, что напечатал</w:t>
      </w:r>
      <w:r w:rsidRPr="00D90598">
        <w:rPr>
          <w:color w:val="000000"/>
        </w:rPr>
        <w:t xml:space="preserve">): «Пиньг дробба ффт ффт ффт очаговоскошенная карцинома.» Вот пока и все.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Мне это «ффт ффт ффт» нравится.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Ага. Как бы звукоподражание.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Не знаю. По мне, так еще поддать надо.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Пару шуток всегда можно и потом вставить. Сначала надо линию мысли провести.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Но как ты думаешь -- это уже «Гамлет»?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А чего ты у меня спрашиваешь? Шимпанзе я и есть шимпанзе.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Хоть бы намекнули, что ли...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Ага. Или совещание по сюжету устроили б.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Но это бы подорвало саму цель эксперимента.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Я знаю, знаю, знаю. Три обезьяны, печатающие до бесконечности, рано или поздно создадут «Гамлет».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Точно.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Совершенно случайно.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А доктор Дэвид Розенбаум вот в той будочке это обоснует.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Но что такое -- «Гамлет»?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Откуда я знаю?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lastRenderedPageBreak/>
        <w:t>СВИФТ (</w:t>
      </w:r>
      <w:r w:rsidRPr="00D90598">
        <w:rPr>
          <w:i/>
          <w:iCs/>
          <w:color w:val="000000"/>
        </w:rPr>
        <w:t>КАФКЕ</w:t>
      </w:r>
      <w:r w:rsidRPr="00D90598">
        <w:rPr>
          <w:color w:val="000000"/>
        </w:rPr>
        <w:t xml:space="preserve">): Что такое «Гамлет»?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КАФКА: Понятия не имею. (</w:t>
      </w:r>
      <w:r w:rsidRPr="00D90598">
        <w:rPr>
          <w:i/>
          <w:iCs/>
          <w:color w:val="000000"/>
        </w:rPr>
        <w:t>Молчание</w:t>
      </w:r>
      <w:r w:rsidRPr="00D90598">
        <w:rPr>
          <w:color w:val="000000"/>
        </w:rPr>
        <w:t xml:space="preserve">.)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СВИФТ (</w:t>
      </w:r>
      <w:r w:rsidRPr="00D90598">
        <w:rPr>
          <w:i/>
          <w:iCs/>
          <w:color w:val="000000"/>
        </w:rPr>
        <w:t>со внезапным просветлением</w:t>
      </w:r>
      <w:r w:rsidRPr="00D90598">
        <w:rPr>
          <w:color w:val="000000"/>
        </w:rPr>
        <w:t xml:space="preserve">): А ведь знаете -- это в самом деле </w:t>
      </w:r>
      <w:r w:rsidRPr="00D90598">
        <w:rPr>
          <w:i/>
          <w:iCs/>
          <w:color w:val="000000"/>
        </w:rPr>
        <w:t>глупо</w:t>
      </w:r>
      <w:r w:rsidRPr="00D90598">
        <w:rPr>
          <w:color w:val="000000"/>
        </w:rPr>
        <w:t xml:space="preserve">!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А тебе есть чем заняться получше в этой клетке? Чем скорее мы создадим эту хренотень, тем скорее выйдем отсюда.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Типа печать -- или смерть, но с подвохом.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А чем мы обязаны этому Розенбауму? Этим парнем за решеткой, который стоит и рассказывает публике: «Вот это Мильтон, вот это Свифт, а вот это -- Кафка», да? Чтобы с нас посмеялись?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А что такое вообще Кафка? Почему я -- Кафка?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Спроси чего полегче.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Что такое Кафка?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И все его четвероглазые дружки помирают с хохоту.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И как мы должны после этого писать «Гамлет», если мы даже не знаем, что это такое?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Ладно, ладно, значит, шансы наши не очень велики.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Ага -- и получать такое от мужика, который считается </w:t>
      </w:r>
      <w:r w:rsidRPr="00D90598">
        <w:rPr>
          <w:i/>
          <w:iCs/>
          <w:color w:val="000000"/>
        </w:rPr>
        <w:t>умным</w:t>
      </w:r>
      <w:r w:rsidRPr="00D90598">
        <w:rPr>
          <w:color w:val="000000"/>
        </w:rPr>
        <w:t xml:space="preserve">? Такое -- от мужика из </w:t>
      </w:r>
      <w:r w:rsidRPr="00D90598">
        <w:rPr>
          <w:i/>
          <w:iCs/>
          <w:color w:val="000000"/>
        </w:rPr>
        <w:t>Колумбийского Университета</w:t>
      </w:r>
      <w:r w:rsidRPr="00D90598">
        <w:rPr>
          <w:color w:val="000000"/>
        </w:rPr>
        <w:t xml:space="preserve">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Я это вижу так: за нашими страницами следит Провидение, поэтому пишем черновики, как получится.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А сам-то, Мильтон? Что у тебя вышло?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МИЛЬТОН: Сейчас поглядим... (</w:t>
      </w:r>
      <w:r w:rsidRPr="00D90598">
        <w:rPr>
          <w:i/>
          <w:iCs/>
          <w:color w:val="000000"/>
        </w:rPr>
        <w:t>Читает</w:t>
      </w:r>
      <w:r w:rsidRPr="00D90598">
        <w:rPr>
          <w:color w:val="000000"/>
        </w:rPr>
        <w:t xml:space="preserve">.)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«О первом преслушанье, о плоде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Запретном, пагубном, что смерть принес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И все невзгоды наши в этот...»</w:t>
      </w:r>
      <w:hyperlink r:id="rId6" w:anchor="N_1_#N_1_" w:history="1">
        <w:r w:rsidRPr="00D90598">
          <w:rPr>
            <w:color w:val="FF0000"/>
            <w:sz w:val="15"/>
            <w:u w:val="single"/>
            <w:vertAlign w:val="superscript"/>
          </w:rPr>
          <w:t>(1)</w:t>
        </w:r>
      </w:hyperlink>
      <w:r w:rsidRPr="00D90598">
        <w:rPr>
          <w:color w:val="000000"/>
        </w:rPr>
        <w:t xml:space="preserve">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Эй, а ведь недурно! Тут какой-то ритм есть! Еще как поётся!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Правда?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Но разве это Шекспир?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Какая разница? У него тут настоящий голос прорезался!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А что доктору Розенбауму до его голоса? Ему разве есть дело до подлинной творческой индивидуальности?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Давайте на секунду взглянем на все это с точки зрения самого Розенбаума...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Еще чего! Он нас сюда притащил, чтобы мы ему строкаж выдавали, а потом вдруг ему в голову приходит, что требуется просто набело переписать чье-то чужое барахло. </w:t>
      </w:r>
      <w:r w:rsidRPr="00D90598">
        <w:rPr>
          <w:i/>
          <w:iCs/>
          <w:color w:val="000000"/>
        </w:rPr>
        <w:t>(Вываливает миску орешков</w:t>
      </w:r>
      <w:r w:rsidRPr="00D90598">
        <w:rPr>
          <w:color w:val="000000"/>
        </w:rPr>
        <w:t xml:space="preserve">.) Нас тут орешками кормят за то, чтобы мы за кого-то вкалывали!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Писать -- вообще работа для дураков, Свифтик.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Вот она меня и взбесила.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Ну почему бы нам тогда не затянуть потуже пояса и не покончить с этим проектом? Назначим себе график. Печатаем пару часов утром, на свежую голову, затем -- перерыв. Разгоняем старые соки. Еще пару часиков -- днем, затем на покой, двинуться папайей и помастурбировать. В чем проблема?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Если б этот Розенбаум хоть чего-нибудь стоил, мы бы работали на словопроцессорах, а не на этой вот рухляди. Ему еще повезло, что нашел троих, которые так хорошо печатают, а относится он к нам как к этим недоумкам из зоопарка в Бронксе. В смысле -- </w:t>
      </w:r>
      <w:r w:rsidRPr="00D90598">
        <w:rPr>
          <w:i/>
          <w:iCs/>
          <w:color w:val="000000"/>
        </w:rPr>
        <w:t>качели из автопокрышки</w:t>
      </w:r>
      <w:r w:rsidRPr="00D90598">
        <w:rPr>
          <w:color w:val="000000"/>
        </w:rPr>
        <w:t xml:space="preserve">? За кого он нас принимает?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А мне качели нравятся. По мне, так очень трогательный штришок.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Я не могу работать в таких условиях! Чего удивляться, что я создаю мусор?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А как у тебя там дальше, Мильтон?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lastRenderedPageBreak/>
        <w:t xml:space="preserve">МИЛЬТОН: Что -- вот это?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Да, почитай нам еще.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Бла-бла-бла...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«...что смерть принес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и все невзгоды наши в этот бламмагам.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Носки туквюрст и колоколль.»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(</w:t>
      </w:r>
      <w:r w:rsidRPr="00D90598">
        <w:rPr>
          <w:i/>
          <w:iCs/>
          <w:color w:val="000000"/>
        </w:rPr>
        <w:t>Пауза</w:t>
      </w:r>
      <w:r w:rsidRPr="00D90598">
        <w:rPr>
          <w:color w:val="000000"/>
        </w:rPr>
        <w:t xml:space="preserve">.)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Что скажете?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«Бламмагам» -- это хорошо.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Н-ну-у. Я не знаю...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А в чем дело? В тоне? Я знал, что это у меня как-то за уши притянуто.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Я просто не уверен, что здесь присутствует та же самая выразительная интенсивность, тот же обостренный лирицизм, что в первой части.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МИЛЬТОН: Ну, конечно, переписывать нужно. А что не нужно-то? Это же черновик! (</w:t>
      </w:r>
      <w:r w:rsidRPr="00D90598">
        <w:rPr>
          <w:i/>
          <w:iCs/>
          <w:color w:val="000000"/>
        </w:rPr>
        <w:t>Включается красный свет и звучит зуммер</w:t>
      </w:r>
      <w:r w:rsidRPr="00D90598">
        <w:rPr>
          <w:color w:val="000000"/>
        </w:rPr>
        <w:t xml:space="preserve">.) Свет зажгли.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(</w:t>
      </w:r>
      <w:r w:rsidRPr="00D90598">
        <w:rPr>
          <w:i/>
          <w:iCs/>
          <w:color w:val="000000"/>
        </w:rPr>
        <w:t>СВИФТ зажимает ладонями глаза, МИЛЬТОН закрывает руками уши, а КАФКА -- рот. Все вместе они образуют «Не вижу зла, не слышу зла, не изрекаю зла.»</w:t>
      </w:r>
      <w:r w:rsidRPr="00D90598">
        <w:rPr>
          <w:color w:val="000000"/>
        </w:rPr>
        <w:t xml:space="preserve">)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</w:t>
      </w:r>
      <w:r w:rsidRPr="00D90598">
        <w:rPr>
          <w:i/>
          <w:iCs/>
          <w:color w:val="000000"/>
        </w:rPr>
        <w:t>Вот</w:t>
      </w:r>
      <w:r w:rsidRPr="00D90598">
        <w:rPr>
          <w:color w:val="000000"/>
        </w:rPr>
        <w:t xml:space="preserve"> оно.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КАФКА (</w:t>
      </w:r>
      <w:r w:rsidRPr="00D90598">
        <w:rPr>
          <w:i/>
          <w:iCs/>
          <w:color w:val="000000"/>
        </w:rPr>
        <w:t>сквозь руки</w:t>
      </w:r>
      <w:r w:rsidRPr="00D90598">
        <w:rPr>
          <w:color w:val="000000"/>
        </w:rPr>
        <w:t xml:space="preserve">): Они наблюдают?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МИЛЬТОН (</w:t>
      </w:r>
      <w:r w:rsidRPr="00D90598">
        <w:rPr>
          <w:i/>
          <w:iCs/>
          <w:color w:val="000000"/>
        </w:rPr>
        <w:t>прижимая руки к ушам</w:t>
      </w:r>
      <w:r w:rsidRPr="00D90598">
        <w:rPr>
          <w:color w:val="000000"/>
        </w:rPr>
        <w:t xml:space="preserve">): Что?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Они за нами наблюдают?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Не знаю. Я не вижу ничего. Я глаза лапами закрыл.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Чего?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Ну в чем тут смысл?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Почему обязательно надо снимать на пленку наши движения кишечника?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</w:t>
      </w:r>
      <w:r w:rsidRPr="00D90598">
        <w:rPr>
          <w:i/>
          <w:iCs/>
          <w:color w:val="000000"/>
        </w:rPr>
        <w:t>Чего?!</w:t>
      </w:r>
      <w:r w:rsidRPr="00D90598">
        <w:rPr>
          <w:color w:val="000000"/>
        </w:rPr>
        <w:t xml:space="preserve">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СВИФТ: Выключили. (</w:t>
      </w:r>
      <w:r w:rsidRPr="00D90598">
        <w:rPr>
          <w:i/>
          <w:iCs/>
          <w:color w:val="000000"/>
        </w:rPr>
        <w:t>Они убирают руки</w:t>
      </w:r>
      <w:r w:rsidRPr="00D90598">
        <w:rPr>
          <w:color w:val="000000"/>
        </w:rPr>
        <w:t xml:space="preserve">.)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Ну, а у тебя как дела, Франц? Что получается?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КАФКА: Н-ну... (</w:t>
      </w:r>
      <w:r w:rsidRPr="00D90598">
        <w:rPr>
          <w:i/>
          <w:iCs/>
          <w:color w:val="000000"/>
        </w:rPr>
        <w:t>Читает то, что напечатала</w:t>
      </w:r>
      <w:r w:rsidRPr="00D90598">
        <w:rPr>
          <w:color w:val="000000"/>
        </w:rPr>
        <w:t xml:space="preserve">.) «К.К.К.К.К.К.К.К.К.К.К.К.К.К.К.К.К.К.К.К.К.К.К.К.К.К.К.К.»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Это что -- постмодернизм?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И так двадцать строк.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По крайней мере, все результаты у него съебнутся.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Так двадцать строк -- и я пересохла. У меня наступил писательский затор. Я почувствовала, что повторяюсь.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Так ты думаешь, это и есть «Гамлет»?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Во-первых, я вообще не понимаю, что я здесь делаю! Я не писатель, я обезьяна! Я должна раскачиваться на ветвях и выкапывать муравьев из муравейников, а не сидеть под лампами дневного света по десять часов в день!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Это точно -- до садов нашей милой Африки путь ох как неблизок. «Где между рощами луга виднеются, отлогие пригорки, где щиплют нежную траву стада...»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Рай, что ли?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Потерянный!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Потерянный!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Потерянный!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Я пытаюсь обратиться к этой теме вот в этом новом произведении, но все пока что еще очень сыро.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Единственно потому, что они могут держать нас взаперти, они считают себя могущественнее нас.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Но они </w:t>
      </w:r>
      <w:r w:rsidRPr="00D90598">
        <w:rPr>
          <w:i/>
          <w:iCs/>
          <w:color w:val="000000"/>
        </w:rPr>
        <w:t>и так</w:t>
      </w:r>
      <w:r w:rsidRPr="00D90598">
        <w:rPr>
          <w:color w:val="000000"/>
        </w:rPr>
        <w:t xml:space="preserve"> могущественнее нас.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lastRenderedPageBreak/>
        <w:t xml:space="preserve">СВИФТ: Единственно потому, что они контролируют средства производства, они считают, что можно угнетать рабочих.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Как есть, так и есть. Что ты с этим поделаешь?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Эй -- а почему это ты всегда с такой дьявольской готовностью оправдываешь отношение Розенбаума к приматам?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У тебя есть ключ от этой дверцы?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Нет.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У тебя есть независимый источник пищи?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Нет.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Тогда называй меня коллаборационистом сколько влезет. Так вышло, что я -- профессионал. Если Розенбауму хочется «Гамлета», я попробую сделать ему «Гамлета». Ты только одного не забывай -- мы не астрофизики. Мы не нейрохирурги. Мы -- шимпанзе. А для обезьян в неволе все это -- не самый плохой расклад.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На самом деле, больше всего пугает то, что если мы просидим в этой клетке достаточно долго, мы сами эволюционируем в Розенбаума.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Эволюционируем в Розенбаума?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Подучи Дарвина, детка. Мы больше, чем родня, и меньше, чем братья.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У кого-нибудь покурить осталось?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У меня уже голяк.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Что ты на меня так смотришь? Я не собираюсь удовлетворять этих зевак старым трюком с курящим шимпанзе. Нет уж, спасибо.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Не будь таким ботаном, Свифти. Ими нужно пользоваться! Используй систему!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Ты о чем это?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МИЛЬТОН: Смотри -- включаю режим ужимок. (</w:t>
      </w:r>
      <w:r w:rsidRPr="00D90598">
        <w:rPr>
          <w:i/>
          <w:iCs/>
          <w:color w:val="000000"/>
        </w:rPr>
        <w:t>Он запрыгивает на свой табурет, чешет бока, визжит, жестами показывает, что хочет курить, колотит себя в грудь, подскакивает на месте -- и сверху опускается сигарета</w:t>
      </w:r>
      <w:r w:rsidRPr="00D90598">
        <w:rPr>
          <w:color w:val="000000"/>
        </w:rPr>
        <w:t>.) Теперь понял, о чем я? К тому же -- «Голуаз»! Мои любимые. (</w:t>
      </w:r>
      <w:r w:rsidRPr="00D90598">
        <w:rPr>
          <w:i/>
          <w:iCs/>
          <w:color w:val="000000"/>
        </w:rPr>
        <w:t>Успокаивается и с наслаждением затягивается</w:t>
      </w:r>
      <w:r w:rsidRPr="00D90598">
        <w:rPr>
          <w:color w:val="000000"/>
        </w:rPr>
        <w:t xml:space="preserve">.)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За такое представление тебе должны были сбросить тряпичную куклу.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Но результат -- налицо, разве нет?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Еще бы. Изображаешь дрессированную макаку -- получаешь «голуазку». На прошлой неделе я разбомбил машинку и получил целый блок «Мальборо».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Беда только в том, что ты их не выкурил -- ты на них насрал.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Это было политическое заявление.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Ладно, ты сделал свое заявление, а я зато получил курево. Все хорошо, что хорошо кончается, правильно?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Только так мы и можем убедиться, что они за нами наблюдают.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Чё?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Мы показываем трюки, ломаем пишущие машинки, печатаем лишнюю страницу -- и появляется сигарета. По крайней мере, это признак того, что на нас кто-то обращает внимание.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Наш домашний философ.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Но что если один из нас </w:t>
      </w:r>
      <w:r w:rsidRPr="00D90598">
        <w:rPr>
          <w:i/>
          <w:iCs/>
          <w:color w:val="000000"/>
        </w:rPr>
        <w:t>действительно</w:t>
      </w:r>
      <w:r w:rsidRPr="00D90598">
        <w:rPr>
          <w:color w:val="000000"/>
        </w:rPr>
        <w:t xml:space="preserve"> напишет «Гамлета»? Вот они мы, и перед нами стоит задача доказать непреднамеренные свойства случайности и создать нечто, что даже мы сами не сможем признать, пройди оно через наши руки, -- но что если один из нас действительно это сделает?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Тогда нас в самом деле освободят?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Нам тогда дадут ключ от городских ворот и устроят торжественный проезд с серпантином?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lastRenderedPageBreak/>
        <w:t>СВИФТ: Или перекинут на «Улисс»? (</w:t>
      </w:r>
      <w:r w:rsidRPr="00D90598">
        <w:rPr>
          <w:i/>
          <w:iCs/>
          <w:color w:val="000000"/>
        </w:rPr>
        <w:t>Они визжат от ужаса при этой мысли</w:t>
      </w:r>
      <w:r w:rsidRPr="00D90598">
        <w:rPr>
          <w:color w:val="000000"/>
        </w:rPr>
        <w:t xml:space="preserve">.) А почему они вообще выбрали «Гамлет»? Что им этот «Гамлет» или что «Гамлету» они, чтобы нам до этого было дело? Елки-палки, вот признание, что превращает столь долгую жизнь в подлинное бедствие! Ибо кому под силу выдержать бичеванье и насмешки времени, зло притеснителя, бесчестье гордеца...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Эй, Свифти!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...муки презираемой любови, закона проволочки...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Эй, Свифти! Расслабься, будь добр?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Съешь лучше банан.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Хотел бы я залучить Розенбаума сюда и посмотреть, как у него получится создать «Гамлета»... </w:t>
      </w:r>
      <w:r w:rsidRPr="00D90598">
        <w:rPr>
          <w:i/>
          <w:iCs/>
          <w:color w:val="000000"/>
        </w:rPr>
        <w:t>Вот оно!</w:t>
      </w:r>
      <w:r w:rsidRPr="00D90598">
        <w:rPr>
          <w:color w:val="000000"/>
        </w:rPr>
        <w:t xml:space="preserve">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Что?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Вот -- оно! На фиг всю эту байдень с «Гамлетом» наобум. Как насчет </w:t>
      </w:r>
      <w:r w:rsidRPr="00D90598">
        <w:rPr>
          <w:i/>
          <w:iCs/>
          <w:color w:val="000000"/>
        </w:rPr>
        <w:t>мести</w:t>
      </w:r>
      <w:r w:rsidRPr="00D90598">
        <w:rPr>
          <w:color w:val="000000"/>
        </w:rPr>
        <w:t xml:space="preserve">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Мести? Розенбауму?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Кому ж еще? Не он ли отлучил нас от домов наших и семей? Встал между нами и нашими надеждами?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Как же мы это сделаем?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Легко. Мы заманим его сюда машинки осмотреть -- пусть проверит их, вроде как поломалось что-то -- но! </w:t>
      </w:r>
      <w:r w:rsidRPr="00D90598">
        <w:rPr>
          <w:i/>
          <w:iCs/>
          <w:color w:val="000000"/>
        </w:rPr>
        <w:t>мы отравим их клавиши</w:t>
      </w:r>
      <w:r w:rsidRPr="00D90598">
        <w:rPr>
          <w:color w:val="000000"/>
        </w:rPr>
        <w:t xml:space="preserve">!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Ох, Господи.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СВИФТ: Так точно. Обильно смазать клавиатуру каким-нибудь соком пр</w:t>
      </w:r>
      <w:r w:rsidRPr="00D90598">
        <w:rPr>
          <w:i/>
          <w:iCs/>
          <w:color w:val="000000"/>
        </w:rPr>
        <w:t>о</w:t>
      </w:r>
      <w:r w:rsidRPr="00D90598">
        <w:rPr>
          <w:color w:val="000000"/>
        </w:rPr>
        <w:t xml:space="preserve">клятого зелья? Получится, как по мановению волшебной палочки.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Здорово.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А если и не получится, мы отравим качели и пригласим его покататься. Плюс -- я вызову его на дуэль.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Блистательно.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СВИФТ: Видишь, видишь? В ходе поединка я ненароком царапну рапирой по отравленным клавишам и (</w:t>
      </w:r>
      <w:r w:rsidRPr="00D90598">
        <w:rPr>
          <w:i/>
          <w:iCs/>
          <w:color w:val="000000"/>
        </w:rPr>
        <w:t>делает выпад</w:t>
      </w:r>
      <w:r w:rsidRPr="00D90598">
        <w:rPr>
          <w:color w:val="000000"/>
        </w:rPr>
        <w:t xml:space="preserve">) -- удар! Явное попадание! А в резерве будем держать чашку с каким-нибудь ядовитым дистиллятом. Поместим пилюлю с ядом в ступку с пестиком!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МИЛЬТОН: Слушай, мне работать пора. Скоро страницы сдавать. (</w:t>
      </w:r>
      <w:r w:rsidRPr="00D90598">
        <w:rPr>
          <w:i/>
          <w:iCs/>
          <w:color w:val="000000"/>
        </w:rPr>
        <w:t>Заправляет чистый листок в машинку</w:t>
      </w:r>
      <w:r w:rsidRPr="00D90598">
        <w:rPr>
          <w:color w:val="000000"/>
        </w:rPr>
        <w:t xml:space="preserve">.)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Мысль неплоха, но...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Да что с вами такое, парни? У меня ж тут живая мысль бьется!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Мне кажется, это безнадежно, Свифти.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СВИФТ: Но это ведь то что надо!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На чем я остановился... «Носки туквюрст и колоколль.»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КАФКА: Готовность -- вот, наверное, все, что нужно.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Чертовски верно. Ты только дай мне знать, когда твоя клавиша К не выдержит, милая.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СВИФТ: Ладно. За работу, крепостные. А я пошел думать за всех вас. Молниеносная месть Свифти! (</w:t>
      </w:r>
      <w:r w:rsidRPr="00D90598">
        <w:rPr>
          <w:i/>
          <w:iCs/>
          <w:color w:val="000000"/>
        </w:rPr>
        <w:t>Расхаживает взад-вперед в глубокой задумчивости</w:t>
      </w:r>
      <w:r w:rsidRPr="00D90598">
        <w:rPr>
          <w:color w:val="000000"/>
        </w:rPr>
        <w:t xml:space="preserve">.)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 xml:space="preserve">МИЛЬТОН: «Колоколль... штюкельшванц... геморрой.» Да, это недурно. </w:t>
      </w:r>
      <w:r w:rsidRPr="00D90598">
        <w:rPr>
          <w:i/>
          <w:iCs/>
          <w:color w:val="000000"/>
        </w:rPr>
        <w:t>Это совсем недурно</w:t>
      </w:r>
      <w:r w:rsidRPr="00D90598">
        <w:rPr>
          <w:color w:val="000000"/>
        </w:rPr>
        <w:t>. (</w:t>
      </w:r>
      <w:r w:rsidRPr="00D90598">
        <w:rPr>
          <w:i/>
          <w:iCs/>
          <w:color w:val="000000"/>
        </w:rPr>
        <w:t>Печатает</w:t>
      </w:r>
      <w:r w:rsidRPr="00D90598">
        <w:rPr>
          <w:color w:val="000000"/>
        </w:rPr>
        <w:t xml:space="preserve">.) «Штю... кель... шванц...»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КАФКА (</w:t>
      </w:r>
      <w:r w:rsidRPr="00D90598">
        <w:rPr>
          <w:i/>
          <w:iCs/>
          <w:color w:val="000000"/>
        </w:rPr>
        <w:t>печатает</w:t>
      </w:r>
      <w:r w:rsidRPr="00D90598">
        <w:rPr>
          <w:color w:val="000000"/>
        </w:rPr>
        <w:t>): «Акт первый, сцена первая. Эльсинор, площадка перед замком...»</w:t>
      </w:r>
      <w:hyperlink r:id="rId7" w:anchor="N_2_#N_2_" w:history="1">
        <w:r w:rsidRPr="00D90598">
          <w:rPr>
            <w:color w:val="FF0000"/>
            <w:u w:val="single"/>
            <w:vertAlign w:val="superscript"/>
          </w:rPr>
          <w:t>(2)</w:t>
        </w:r>
      </w:hyperlink>
      <w:r w:rsidRPr="00D90598">
        <w:rPr>
          <w:color w:val="000000"/>
        </w:rPr>
        <w:t xml:space="preserve">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МИЛЬТОН (</w:t>
      </w:r>
      <w:r w:rsidRPr="00D90598">
        <w:rPr>
          <w:i/>
          <w:iCs/>
          <w:color w:val="000000"/>
        </w:rPr>
        <w:t>печатает</w:t>
      </w:r>
      <w:r w:rsidRPr="00D90598">
        <w:rPr>
          <w:color w:val="000000"/>
        </w:rPr>
        <w:t xml:space="preserve">): «Геморрой.»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КАФКА (</w:t>
      </w:r>
      <w:r w:rsidRPr="00D90598">
        <w:rPr>
          <w:i/>
          <w:iCs/>
          <w:color w:val="000000"/>
        </w:rPr>
        <w:t>печатает</w:t>
      </w:r>
      <w:r w:rsidRPr="00D90598">
        <w:rPr>
          <w:color w:val="000000"/>
        </w:rPr>
        <w:t xml:space="preserve">): «Полночь. Франциско на своем посту. Часы бьют двенадцать. К нему подходит Бернардо...»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МИЛЬТОН (</w:t>
      </w:r>
      <w:r w:rsidRPr="00D90598">
        <w:rPr>
          <w:i/>
          <w:iCs/>
          <w:color w:val="000000"/>
        </w:rPr>
        <w:t>печатает</w:t>
      </w:r>
      <w:r w:rsidRPr="00D90598">
        <w:rPr>
          <w:color w:val="000000"/>
        </w:rPr>
        <w:t xml:space="preserve">): «Померанец.»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lastRenderedPageBreak/>
        <w:t>КАФКА (</w:t>
      </w:r>
      <w:r w:rsidRPr="00D90598">
        <w:rPr>
          <w:i/>
          <w:iCs/>
          <w:color w:val="000000"/>
        </w:rPr>
        <w:t>печатает</w:t>
      </w:r>
      <w:r w:rsidRPr="00D90598">
        <w:rPr>
          <w:color w:val="000000"/>
        </w:rPr>
        <w:t xml:space="preserve">): «Бернардо: Кто здесь?..»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МИЛЬТОН (</w:t>
      </w:r>
      <w:r w:rsidRPr="00D90598">
        <w:rPr>
          <w:i/>
          <w:iCs/>
          <w:color w:val="000000"/>
        </w:rPr>
        <w:t>печатает</w:t>
      </w:r>
      <w:r w:rsidRPr="00D90598">
        <w:rPr>
          <w:color w:val="000000"/>
        </w:rPr>
        <w:t xml:space="preserve">): «Базука.» </w:t>
      </w: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t>(</w:t>
      </w:r>
      <w:r w:rsidRPr="00D90598">
        <w:rPr>
          <w:i/>
          <w:iCs/>
          <w:color w:val="000000"/>
        </w:rPr>
        <w:t>КАФКА продолжает печатать «Гамлет», пока свет гаснет</w:t>
      </w:r>
      <w:r w:rsidRPr="00D90598">
        <w:rPr>
          <w:color w:val="000000"/>
        </w:rPr>
        <w:t>.)</w:t>
      </w:r>
    </w:p>
    <w:p w:rsidR="00D90598" w:rsidRPr="00D90598" w:rsidRDefault="00D90598" w:rsidP="00D90598">
      <w:pPr>
        <w:ind w:left="720"/>
        <w:rPr>
          <w:color w:val="000000"/>
        </w:rPr>
      </w:pPr>
    </w:p>
    <w:p w:rsidR="00D90598" w:rsidRPr="00D90598" w:rsidRDefault="00D90598" w:rsidP="00D90598">
      <w:pPr>
        <w:ind w:left="720"/>
        <w:rPr>
          <w:color w:val="000000"/>
        </w:rPr>
      </w:pPr>
      <w:r w:rsidRPr="00D90598">
        <w:rPr>
          <w:color w:val="000000"/>
        </w:rPr>
        <w:pict>
          <v:rect id="_x0000_i1025" style="width:431.75pt;height:1.5pt" o:hralign="center" o:hrstd="t" o:hr="t" fillcolor="#aca899" stroked="f"/>
        </w:pict>
      </w:r>
    </w:p>
    <w:p w:rsidR="00D90598" w:rsidRPr="00D90598" w:rsidRDefault="00D90598" w:rsidP="00D90598">
      <w:pPr>
        <w:ind w:left="720"/>
        <w:rPr>
          <w:color w:val="000000"/>
        </w:rPr>
      </w:pPr>
      <w:bookmarkStart w:id="0" w:name="N_1_"/>
      <w:bookmarkEnd w:id="0"/>
      <w:r w:rsidRPr="00D90598">
        <w:rPr>
          <w:color w:val="000000"/>
          <w:sz w:val="20"/>
          <w:szCs w:val="20"/>
        </w:rPr>
        <w:t>1. Здесь и далее цитаты из «Потерянного рая» Джона Мильтона приводятся в переводе Арк. Штейнберга (</w:t>
      </w:r>
      <w:r w:rsidRPr="00D90598">
        <w:rPr>
          <w:i/>
          <w:iCs/>
          <w:color w:val="000000"/>
          <w:sz w:val="20"/>
          <w:szCs w:val="20"/>
        </w:rPr>
        <w:t>Прим. переводчика</w:t>
      </w:r>
      <w:r w:rsidRPr="00D90598">
        <w:rPr>
          <w:color w:val="000000"/>
          <w:sz w:val="20"/>
          <w:szCs w:val="20"/>
        </w:rPr>
        <w:t xml:space="preserve">) </w:t>
      </w:r>
    </w:p>
    <w:p w:rsidR="00D90598" w:rsidRPr="00D90598" w:rsidRDefault="00D90598" w:rsidP="00D90598">
      <w:pPr>
        <w:ind w:left="720"/>
        <w:rPr>
          <w:color w:val="000000"/>
        </w:rPr>
      </w:pPr>
      <w:bookmarkStart w:id="1" w:name="N_2_"/>
      <w:bookmarkEnd w:id="1"/>
      <w:r w:rsidRPr="00D90598">
        <w:rPr>
          <w:color w:val="000000"/>
          <w:sz w:val="20"/>
          <w:szCs w:val="20"/>
        </w:rPr>
        <w:t xml:space="preserve">2. Здесь и далее отрывки из «Гамлета» приводятся в переводе Б.Пастернака. </w:t>
      </w:r>
    </w:p>
    <w:p w:rsidR="000D232B" w:rsidRDefault="000D232B"/>
    <w:sectPr w:rsidR="000D232B" w:rsidSect="000D232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13" w:rsidRDefault="00766913">
      <w:r>
        <w:separator/>
      </w:r>
    </w:p>
  </w:endnote>
  <w:endnote w:type="continuationSeparator" w:id="1">
    <w:p w:rsidR="00766913" w:rsidRDefault="0076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98" w:rsidRDefault="00D90598" w:rsidP="009705D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0598" w:rsidRDefault="00D90598" w:rsidP="00D9059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98" w:rsidRDefault="00D90598" w:rsidP="009705D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12D0">
      <w:rPr>
        <w:rStyle w:val="a7"/>
        <w:noProof/>
      </w:rPr>
      <w:t>1</w:t>
    </w:r>
    <w:r>
      <w:rPr>
        <w:rStyle w:val="a7"/>
      </w:rPr>
      <w:fldChar w:fldCharType="end"/>
    </w:r>
  </w:p>
  <w:p w:rsidR="00D90598" w:rsidRDefault="00D90598" w:rsidP="00D9059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13" w:rsidRDefault="00766913">
      <w:r>
        <w:separator/>
      </w:r>
    </w:p>
  </w:footnote>
  <w:footnote w:type="continuationSeparator" w:id="1">
    <w:p w:rsidR="00766913" w:rsidRDefault="00766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598"/>
    <w:rsid w:val="000D232B"/>
    <w:rsid w:val="005B225A"/>
    <w:rsid w:val="00766913"/>
    <w:rsid w:val="007F65E6"/>
    <w:rsid w:val="008312D0"/>
    <w:rsid w:val="009705DC"/>
    <w:rsid w:val="00B82F5B"/>
    <w:rsid w:val="00C13848"/>
    <w:rsid w:val="00D90598"/>
    <w:rsid w:val="00F8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90598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D90598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D90598"/>
    <w:rPr>
      <w:color w:val="FF0000"/>
      <w:u w:val="single"/>
    </w:rPr>
  </w:style>
  <w:style w:type="paragraph" w:styleId="a5">
    <w:name w:val="Normal (Web)"/>
    <w:basedOn w:val="a"/>
    <w:rsid w:val="00D90598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rsid w:val="00D905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pintongues.msk.ru/ives0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intongues.msk.ru/ives02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12786</CharactersWithSpaces>
  <SharedDoc>false</SharedDoc>
  <HLinks>
    <vt:vector size="12" baseType="variant">
      <vt:variant>
        <vt:i4>1572922</vt:i4>
      </vt:variant>
      <vt:variant>
        <vt:i4>3</vt:i4>
      </vt:variant>
      <vt:variant>
        <vt:i4>0</vt:i4>
      </vt:variant>
      <vt:variant>
        <vt:i4>5</vt:i4>
      </vt:variant>
      <vt:variant>
        <vt:lpwstr>http://spintongues.msk.ru/ives02.htm</vt:lpwstr>
      </vt:variant>
      <vt:variant>
        <vt:lpwstr>N_2_#N_2_</vt:lpwstr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http://spintongues.msk.ru/ives02.htm</vt:lpwstr>
      </vt:variant>
      <vt:variant>
        <vt:lpwstr>N_1_#N_1_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Слова, слова, слова</dc:title>
  <dc:creator>Айвз Д. (Пер. М.Немцова)</dc:creator>
  <cp:lastModifiedBy>Санек</cp:lastModifiedBy>
  <cp:revision>2</cp:revision>
  <dcterms:created xsi:type="dcterms:W3CDTF">2017-05-13T05:32:00Z</dcterms:created>
  <dcterms:modified xsi:type="dcterms:W3CDTF">2017-05-13T05:32:00Z</dcterms:modified>
</cp:coreProperties>
</file>